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B236" w14:textId="10D580BB" w:rsidR="005B73F2" w:rsidRDefault="005B73F2" w:rsidP="009A13B1">
      <w:pPr>
        <w:pStyle w:val="Heading2"/>
        <w:jc w:val="center"/>
      </w:pPr>
      <w:bookmarkStart w:id="0" w:name="_Hlk187148909"/>
      <w:bookmarkEnd w:id="0"/>
      <w:r>
        <w:t>HƯỚNG DẪN CHÀO GIÁ</w:t>
      </w:r>
    </w:p>
    <w:p w14:paraId="69B85116" w14:textId="551D8821" w:rsidR="000E11DC" w:rsidRDefault="0032495C" w:rsidP="005B73F2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VẬN CHUYỂN </w:t>
      </w:r>
      <w:r w:rsidR="009A13B1">
        <w:rPr>
          <w:rFonts w:ascii="Times New Roman" w:hAnsi="Times New Roman" w:cs="Times New Roman"/>
          <w:b/>
          <w:bCs/>
          <w:sz w:val="28"/>
          <w:szCs w:val="28"/>
        </w:rPr>
        <w:t>THÉP TẤM CHO DỰ ÁN H3P04</w:t>
      </w:r>
    </w:p>
    <w:p w14:paraId="66224A7E" w14:textId="73CA3B06" w:rsidR="000A2BE7" w:rsidRPr="005B73F2" w:rsidRDefault="00794E37" w:rsidP="005B73F2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3F2">
        <w:rPr>
          <w:rFonts w:ascii="Times New Roman" w:hAnsi="Times New Roman" w:cs="Times New Roman"/>
          <w:b/>
          <w:bCs/>
          <w:sz w:val="28"/>
          <w:szCs w:val="28"/>
        </w:rPr>
        <w:t>01 – PHẠM VI CÔNG VIỆC</w:t>
      </w:r>
      <w:r w:rsidR="00DF1EA7" w:rsidRPr="005B73F2">
        <w:rPr>
          <w:rFonts w:ascii="Times New Roman" w:hAnsi="Times New Roman" w:cs="Times New Roman"/>
          <w:b/>
          <w:bCs/>
          <w:sz w:val="28"/>
          <w:szCs w:val="28"/>
        </w:rPr>
        <w:t xml:space="preserve"> &amp; HƯỚNG DẪN CHÀO GIÁ</w:t>
      </w:r>
    </w:p>
    <w:p w14:paraId="74B2A9BA" w14:textId="01BFC8C3" w:rsidR="00794E37" w:rsidRPr="00794E37" w:rsidRDefault="00794E37" w:rsidP="005B73F2">
      <w:pPr>
        <w:pStyle w:val="Heading2"/>
        <w:spacing w:line="276" w:lineRule="auto"/>
        <w:ind w:left="0" w:firstLine="284"/>
        <w:contextualSpacing/>
        <w:jc w:val="both"/>
        <w:rPr>
          <w:rFonts w:cs="Times New Roman"/>
          <w:szCs w:val="26"/>
        </w:rPr>
      </w:pPr>
      <w:r w:rsidRPr="00794E37">
        <w:rPr>
          <w:rFonts w:cs="Times New Roman"/>
          <w:szCs w:val="26"/>
        </w:rPr>
        <w:t>Cung cấp theo yêu cầu</w:t>
      </w:r>
      <w:r w:rsidR="00A34FBC">
        <w:rPr>
          <w:rFonts w:cs="Times New Roman"/>
          <w:szCs w:val="26"/>
        </w:rPr>
        <w:t>:</w:t>
      </w:r>
    </w:p>
    <w:p w14:paraId="052627A1" w14:textId="0A838E25" w:rsidR="00794E37" w:rsidRDefault="00794E37" w:rsidP="005B73F2">
      <w:pPr>
        <w:pStyle w:val="BodyTextIndent"/>
        <w:spacing w:before="120" w:after="120" w:line="276" w:lineRule="auto"/>
        <w:ind w:firstLine="284"/>
        <w:contextualSpacing/>
        <w:rPr>
          <w:szCs w:val="26"/>
          <w:lang w:val="en-US"/>
        </w:rPr>
      </w:pPr>
      <w:r w:rsidRPr="00794E37">
        <w:rPr>
          <w:szCs w:val="26"/>
          <w:lang w:val="en-US"/>
        </w:rPr>
        <w:t xml:space="preserve">Nhà cung cấp sẽ cung cấp </w:t>
      </w:r>
      <w:r w:rsidR="000E11DC">
        <w:rPr>
          <w:szCs w:val="26"/>
          <w:lang w:val="en-US"/>
        </w:rPr>
        <w:t xml:space="preserve">chào giá cho </w:t>
      </w:r>
      <w:r w:rsidR="000E15CB">
        <w:rPr>
          <w:szCs w:val="26"/>
          <w:lang w:val="en-US"/>
        </w:rPr>
        <w:t xml:space="preserve">dịch vụ </w:t>
      </w:r>
      <w:r w:rsidR="0032495C">
        <w:rPr>
          <w:szCs w:val="26"/>
          <w:lang w:val="en-US"/>
        </w:rPr>
        <w:t>vận chuyển vật tư</w:t>
      </w:r>
      <w:r w:rsidR="009A13B1">
        <w:rPr>
          <w:szCs w:val="26"/>
          <w:lang w:val="en-US"/>
        </w:rPr>
        <w:t xml:space="preserve"> cho Dự án H3P04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4297"/>
        <w:gridCol w:w="1443"/>
        <w:gridCol w:w="2130"/>
        <w:gridCol w:w="1134"/>
      </w:tblGrid>
      <w:tr w:rsidR="00C07444" w:rsidRPr="00A34FBC" w14:paraId="0BBE9E6F" w14:textId="3542F0AC" w:rsidTr="00AC3DB8">
        <w:trPr>
          <w:cantSplit/>
          <w:trHeight w:val="6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8D6DD" w14:textId="77777777" w:rsidR="00C07444" w:rsidRPr="00A34FBC" w:rsidRDefault="00C07444" w:rsidP="005B0EB1">
            <w:pPr>
              <w:tabs>
                <w:tab w:val="left" w:leader="underscore" w:pos="5245"/>
                <w:tab w:val="left" w:leader="underscore" w:pos="8505"/>
              </w:tabs>
              <w:spacing w:before="60" w:after="60"/>
              <w:ind w:right="-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FBC">
              <w:rPr>
                <w:rFonts w:ascii="Times New Roman" w:eastAsia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7D67F" w14:textId="77777777" w:rsidR="00C07444" w:rsidRPr="00A34FBC" w:rsidRDefault="00C07444" w:rsidP="005B0EB1">
            <w:pPr>
              <w:tabs>
                <w:tab w:val="left" w:leader="underscore" w:pos="5245"/>
                <w:tab w:val="left" w:leader="underscore" w:pos="8505"/>
              </w:tabs>
              <w:spacing w:before="60" w:after="60"/>
              <w:ind w:right="-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FBC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C8381" w14:textId="77777777" w:rsidR="00C07444" w:rsidRPr="00A34FBC" w:rsidRDefault="00C07444" w:rsidP="005B0EB1">
            <w:pPr>
              <w:tabs>
                <w:tab w:val="left" w:leader="underscore" w:pos="5245"/>
                <w:tab w:val="left" w:leader="underscore" w:pos="8505"/>
              </w:tabs>
              <w:spacing w:before="60" w:after="60"/>
              <w:ind w:right="-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FBC"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tính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A8BB6" w14:textId="77777777" w:rsidR="00C07444" w:rsidRPr="00A34FBC" w:rsidRDefault="00C07444" w:rsidP="005B0EB1">
            <w:pPr>
              <w:tabs>
                <w:tab w:val="left" w:leader="underscore" w:pos="5245"/>
                <w:tab w:val="left" w:leader="underscore" w:pos="8505"/>
              </w:tabs>
              <w:spacing w:before="60" w:after="60"/>
              <w:ind w:right="-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FBC">
              <w:rPr>
                <w:rFonts w:ascii="Times New Roman" w:eastAsia="Times New Roman" w:hAnsi="Times New Roman" w:cs="Times New Roman"/>
                <w:sz w:val="26"/>
                <w:szCs w:val="26"/>
              </w:rPr>
              <w:t>Đơn giá chưa bao gồm VAT (VND)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AB290" w14:textId="77777777" w:rsidR="00C07444" w:rsidRDefault="00C07444" w:rsidP="005B0EB1">
            <w:pPr>
              <w:tabs>
                <w:tab w:val="left" w:leader="underscore" w:pos="5245"/>
                <w:tab w:val="left" w:leader="underscore" w:pos="8505"/>
              </w:tabs>
              <w:spacing w:before="60" w:after="60"/>
              <w:ind w:right="-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17BDE4" w14:textId="0B16B2AC" w:rsidR="00C07444" w:rsidRPr="00A34FBC" w:rsidRDefault="00C07444" w:rsidP="005B0EB1">
            <w:pPr>
              <w:tabs>
                <w:tab w:val="left" w:leader="underscore" w:pos="5245"/>
                <w:tab w:val="left" w:leader="underscore" w:pos="8505"/>
              </w:tabs>
              <w:spacing w:before="60" w:after="60"/>
              <w:ind w:right="-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32495C" w:rsidRPr="0032495C" w14:paraId="6A6FFDED" w14:textId="77777777" w:rsidTr="00BD6DF3">
        <w:trPr>
          <w:trHeight w:val="83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4EED" w14:textId="2A5789AE" w:rsidR="0032495C" w:rsidRPr="00A34FBC" w:rsidRDefault="0032495C" w:rsidP="005B0EB1">
            <w:pPr>
              <w:tabs>
                <w:tab w:val="left" w:leader="underscore" w:pos="5245"/>
                <w:tab w:val="left" w:leader="underscore" w:pos="8505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A3F9" w14:textId="7C50253E" w:rsidR="0032495C" w:rsidRPr="0032495C" w:rsidRDefault="0032495C" w:rsidP="008B7BF3">
            <w:pPr>
              <w:tabs>
                <w:tab w:val="left" w:leader="underscore" w:pos="5245"/>
                <w:tab w:val="left" w:leader="underscore" w:pos="8505"/>
              </w:tabs>
              <w:spacing w:before="60" w:after="60"/>
              <w:ind w:right="-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4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Vận chuyển </w:t>
            </w:r>
            <w:r w:rsidR="009A13B1">
              <w:rPr>
                <w:rFonts w:ascii="Times New Roman" w:eastAsia="Times New Roman" w:hAnsi="Times New Roman" w:cs="Times New Roman"/>
                <w:sz w:val="26"/>
                <w:szCs w:val="26"/>
              </w:rPr>
              <w:t>vật tư từ Cảng PTSC Thanh Hóa, phường Nghi Sơn, Thanh Hóa đi Dự án H3P04, Phú Mỹ, Hồ Chí Minh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8B68" w14:textId="1BEF78AA" w:rsidR="0032495C" w:rsidRPr="0032495C" w:rsidRDefault="0032495C" w:rsidP="005B0EB1">
            <w:pPr>
              <w:tabs>
                <w:tab w:val="left" w:leader="underscore" w:pos="5245"/>
                <w:tab w:val="left" w:leader="underscore" w:pos="8505"/>
              </w:tabs>
              <w:spacing w:before="60" w:after="60"/>
              <w:ind w:right="-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Chuyến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E9AD" w14:textId="77777777" w:rsidR="0032495C" w:rsidRPr="0032495C" w:rsidRDefault="0032495C" w:rsidP="005B0E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863F7" w14:textId="63D66096" w:rsidR="0032495C" w:rsidRPr="0032495C" w:rsidRDefault="0032495C" w:rsidP="001B17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Xe mooc </w:t>
            </w:r>
            <w:r w:rsidR="009A13B1">
              <w:rPr>
                <w:rFonts w:ascii="Times New Roman" w:eastAsia="Times New Roman" w:hAnsi="Times New Roman" w:cs="Times New Roman"/>
                <w:sz w:val="26"/>
                <w:szCs w:val="26"/>
              </w:rPr>
              <w:t>sàn, thùng</w:t>
            </w:r>
          </w:p>
        </w:tc>
      </w:tr>
    </w:tbl>
    <w:p w14:paraId="2113A7A0" w14:textId="391F3E16" w:rsidR="000E11DC" w:rsidRDefault="00A34FBC" w:rsidP="000E11DC">
      <w:pPr>
        <w:pStyle w:val="BodyTextIndent"/>
        <w:spacing w:before="120" w:after="120" w:line="276" w:lineRule="auto"/>
        <w:ind w:firstLine="284"/>
        <w:contextualSpacing/>
        <w:rPr>
          <w:szCs w:val="26"/>
          <w:lang w:val="en-US"/>
        </w:rPr>
      </w:pPr>
      <w:r w:rsidRPr="00A34FBC">
        <w:rPr>
          <w:szCs w:val="26"/>
          <w:lang w:val="en-US"/>
        </w:rPr>
        <w:t xml:space="preserve">Ghi chú: </w:t>
      </w:r>
    </w:p>
    <w:p w14:paraId="6D07DCFF" w14:textId="59644C3A" w:rsidR="005B551F" w:rsidRDefault="000E15CB" w:rsidP="000E15CB">
      <w:pPr>
        <w:tabs>
          <w:tab w:val="left" w:pos="360"/>
        </w:tabs>
        <w:spacing w:before="60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0E15CB">
        <w:rPr>
          <w:rFonts w:ascii="Times New Roman" w:hAnsi="Times New Roman" w:cs="Times New Roman"/>
          <w:sz w:val="26"/>
          <w:szCs w:val="26"/>
          <w:lang w:val="sv-SE"/>
        </w:rPr>
        <w:t>-  Yêu cầu kỹ thuật: Đảm bảo cung cấp hàng hóa theo đúng yêu cầu kỹ thuật như trên.</w:t>
      </w:r>
      <w:bookmarkStart w:id="1" w:name="_Hlk185336117"/>
    </w:p>
    <w:p w14:paraId="1A1FD52B" w14:textId="23E215BE" w:rsidR="0032495C" w:rsidRDefault="0032495C" w:rsidP="000E15CB">
      <w:pPr>
        <w:tabs>
          <w:tab w:val="left" w:pos="360"/>
        </w:tabs>
        <w:spacing w:before="60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  - Đề nghị Quý công ty ghi rõ các chi phí khác trong báo giá như chi phí lưu ca xe, phí hủy xe</w:t>
      </w:r>
      <w:r w:rsidR="009A13B1">
        <w:rPr>
          <w:rFonts w:ascii="Times New Roman" w:hAnsi="Times New Roman" w:cs="Times New Roman"/>
          <w:sz w:val="26"/>
          <w:szCs w:val="26"/>
          <w:lang w:val="sv-SE"/>
        </w:rPr>
        <w:t xml:space="preserve">, đơn giá biến động theo giá dầu </w:t>
      </w:r>
      <w:r>
        <w:rPr>
          <w:rFonts w:ascii="Times New Roman" w:hAnsi="Times New Roman" w:cs="Times New Roman"/>
          <w:sz w:val="26"/>
          <w:szCs w:val="26"/>
          <w:lang w:val="sv-SE"/>
        </w:rPr>
        <w:t>(nếu có)</w:t>
      </w:r>
      <w:r w:rsidR="009A13B1">
        <w:rPr>
          <w:rFonts w:ascii="Times New Roman" w:hAnsi="Times New Roman" w:cs="Times New Roman"/>
          <w:sz w:val="26"/>
          <w:szCs w:val="26"/>
          <w:lang w:val="sv-SE"/>
        </w:rPr>
        <w:t>,</w:t>
      </w:r>
    </w:p>
    <w:bookmarkEnd w:id="1"/>
    <w:p w14:paraId="32A5DBB5" w14:textId="577FCDD9" w:rsidR="000E15CB" w:rsidRPr="000E15CB" w:rsidRDefault="000E15CB" w:rsidP="000E15CB">
      <w:pPr>
        <w:tabs>
          <w:tab w:val="left" w:pos="360"/>
        </w:tabs>
        <w:spacing w:before="60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0E15CB">
        <w:rPr>
          <w:rFonts w:ascii="Times New Roman" w:hAnsi="Times New Roman" w:cs="Times New Roman"/>
          <w:sz w:val="26"/>
          <w:szCs w:val="26"/>
          <w:lang w:val="sv-SE"/>
        </w:rPr>
        <w:t>- Thời gian</w:t>
      </w:r>
      <w:r w:rsidR="0032495C">
        <w:rPr>
          <w:rFonts w:ascii="Times New Roman" w:hAnsi="Times New Roman" w:cs="Times New Roman"/>
          <w:sz w:val="26"/>
          <w:szCs w:val="26"/>
          <w:lang w:val="sv-SE"/>
        </w:rPr>
        <w:t xml:space="preserve"> bố trí xe</w:t>
      </w:r>
      <w:r w:rsidRPr="000E15CB">
        <w:rPr>
          <w:rFonts w:ascii="Times New Roman" w:hAnsi="Times New Roman" w:cs="Times New Roman"/>
          <w:sz w:val="26"/>
          <w:szCs w:val="26"/>
          <w:lang w:val="sv-SE"/>
        </w:rPr>
        <w:t xml:space="preserve">: </w:t>
      </w:r>
      <w:r w:rsidR="001B1763">
        <w:rPr>
          <w:rFonts w:ascii="Times New Roman" w:hAnsi="Times New Roman" w:cs="Times New Roman"/>
          <w:sz w:val="26"/>
          <w:szCs w:val="26"/>
          <w:lang w:val="sv-SE"/>
        </w:rPr>
        <w:t xml:space="preserve">Trong vòng </w:t>
      </w:r>
      <w:r w:rsidR="0032495C">
        <w:rPr>
          <w:rFonts w:ascii="Times New Roman" w:hAnsi="Times New Roman" w:cs="Times New Roman"/>
          <w:sz w:val="26"/>
          <w:szCs w:val="26"/>
          <w:lang w:val="sv-SE"/>
        </w:rPr>
        <w:t>1-2</w:t>
      </w:r>
      <w:r w:rsidR="001B1763">
        <w:rPr>
          <w:rFonts w:ascii="Times New Roman" w:hAnsi="Times New Roman" w:cs="Times New Roman"/>
          <w:sz w:val="26"/>
          <w:szCs w:val="26"/>
          <w:lang w:val="sv-SE"/>
        </w:rPr>
        <w:t xml:space="preserve"> ngày sau khi đặt hàng</w:t>
      </w:r>
    </w:p>
    <w:p w14:paraId="5F309A45" w14:textId="7EAAEE0D" w:rsidR="000E15CB" w:rsidRPr="0032495C" w:rsidRDefault="000E15CB" w:rsidP="000E15CB">
      <w:pPr>
        <w:tabs>
          <w:tab w:val="left" w:pos="360"/>
        </w:tabs>
        <w:spacing w:before="60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0E15CB">
        <w:rPr>
          <w:rFonts w:ascii="Times New Roman" w:hAnsi="Times New Roman" w:cs="Times New Roman"/>
          <w:sz w:val="26"/>
          <w:szCs w:val="26"/>
          <w:lang w:val="sv-SE"/>
        </w:rPr>
        <w:t>-  Đơn giá chào hàng: Chào giá bằng đồng tiền Việt Nam, chưa VAT</w:t>
      </w:r>
    </w:p>
    <w:p w14:paraId="06BBFA41" w14:textId="468EE890" w:rsidR="000E15CB" w:rsidRPr="0032495C" w:rsidRDefault="000E15CB" w:rsidP="00330984">
      <w:pPr>
        <w:pStyle w:val="Heading2"/>
        <w:spacing w:line="276" w:lineRule="auto"/>
        <w:ind w:left="0" w:firstLine="284"/>
        <w:contextualSpacing/>
        <w:jc w:val="both"/>
        <w:rPr>
          <w:rFonts w:cs="Times New Roman"/>
          <w:szCs w:val="26"/>
          <w:lang w:val="sv-SE"/>
        </w:rPr>
      </w:pPr>
      <w:r w:rsidRPr="0032495C">
        <w:rPr>
          <w:rFonts w:cs="Times New Roman"/>
          <w:szCs w:val="26"/>
          <w:lang w:val="sv-SE"/>
        </w:rPr>
        <w:t xml:space="preserve">Thời gian chào giá: </w:t>
      </w:r>
      <w:r w:rsidRPr="0032495C">
        <w:rPr>
          <w:rFonts w:cs="Times New Roman"/>
          <w:b w:val="0"/>
          <w:bCs/>
          <w:szCs w:val="26"/>
          <w:lang w:val="sv-SE"/>
        </w:rPr>
        <w:t xml:space="preserve">Trước </w:t>
      </w:r>
      <w:r w:rsidR="00330984" w:rsidRPr="0032495C">
        <w:rPr>
          <w:rFonts w:cs="Times New Roman"/>
          <w:b w:val="0"/>
          <w:bCs/>
          <w:szCs w:val="26"/>
          <w:lang w:val="sv-SE"/>
        </w:rPr>
        <w:t>10</w:t>
      </w:r>
      <w:r w:rsidRPr="0032495C">
        <w:rPr>
          <w:rFonts w:cs="Times New Roman"/>
          <w:b w:val="0"/>
          <w:bCs/>
          <w:szCs w:val="26"/>
          <w:lang w:val="sv-SE"/>
        </w:rPr>
        <w:t xml:space="preserve"> giờ, ngày </w:t>
      </w:r>
      <w:r w:rsidR="009A13B1">
        <w:rPr>
          <w:rFonts w:cs="Times New Roman"/>
          <w:b w:val="0"/>
          <w:bCs/>
          <w:szCs w:val="26"/>
          <w:lang w:val="sv-SE"/>
        </w:rPr>
        <w:t>10</w:t>
      </w:r>
      <w:r w:rsidR="000258FE" w:rsidRPr="0032495C">
        <w:rPr>
          <w:rFonts w:cs="Times New Roman"/>
          <w:b w:val="0"/>
          <w:bCs/>
          <w:szCs w:val="26"/>
          <w:lang w:val="sv-SE"/>
        </w:rPr>
        <w:t xml:space="preserve"> </w:t>
      </w:r>
      <w:r w:rsidRPr="0032495C">
        <w:rPr>
          <w:rFonts w:cs="Times New Roman"/>
          <w:b w:val="0"/>
          <w:bCs/>
          <w:szCs w:val="26"/>
          <w:lang w:val="sv-SE"/>
        </w:rPr>
        <w:t>tháng</w:t>
      </w:r>
      <w:r w:rsidR="000258FE" w:rsidRPr="0032495C">
        <w:rPr>
          <w:rFonts w:cs="Times New Roman"/>
          <w:b w:val="0"/>
          <w:bCs/>
          <w:szCs w:val="26"/>
          <w:lang w:val="sv-SE"/>
        </w:rPr>
        <w:t xml:space="preserve"> </w:t>
      </w:r>
      <w:r w:rsidR="0032495C">
        <w:rPr>
          <w:rFonts w:cs="Times New Roman"/>
          <w:b w:val="0"/>
          <w:bCs/>
          <w:szCs w:val="26"/>
          <w:lang w:val="sv-SE"/>
        </w:rPr>
        <w:t>04</w:t>
      </w:r>
      <w:r w:rsidRPr="0032495C">
        <w:rPr>
          <w:rFonts w:cs="Times New Roman"/>
          <w:b w:val="0"/>
          <w:bCs/>
          <w:szCs w:val="26"/>
          <w:lang w:val="sv-SE"/>
        </w:rPr>
        <w:t xml:space="preserve"> năm 202</w:t>
      </w:r>
      <w:r w:rsidR="0032495C">
        <w:rPr>
          <w:rFonts w:cs="Times New Roman"/>
          <w:b w:val="0"/>
          <w:bCs/>
          <w:szCs w:val="26"/>
          <w:lang w:val="sv-SE"/>
        </w:rPr>
        <w:t>6</w:t>
      </w:r>
      <w:r w:rsidRPr="0032495C">
        <w:rPr>
          <w:rFonts w:cs="Times New Roman"/>
          <w:b w:val="0"/>
          <w:bCs/>
          <w:szCs w:val="26"/>
          <w:lang w:val="sv-SE"/>
        </w:rPr>
        <w:t>;</w:t>
      </w:r>
    </w:p>
    <w:p w14:paraId="747C5020" w14:textId="77777777" w:rsidR="000E15CB" w:rsidRPr="0032495C" w:rsidRDefault="000E15CB" w:rsidP="00330984">
      <w:pPr>
        <w:pStyle w:val="Heading2"/>
        <w:spacing w:line="276" w:lineRule="auto"/>
        <w:ind w:left="0" w:firstLine="284"/>
        <w:contextualSpacing/>
        <w:jc w:val="both"/>
        <w:rPr>
          <w:rFonts w:cs="Times New Roman"/>
          <w:szCs w:val="26"/>
          <w:lang w:val="sv-SE"/>
        </w:rPr>
      </w:pPr>
      <w:r w:rsidRPr="0032495C">
        <w:rPr>
          <w:rFonts w:cs="Times New Roman"/>
          <w:szCs w:val="26"/>
          <w:lang w:val="sv-SE"/>
        </w:rPr>
        <w:t xml:space="preserve">Hiệu lực chào giá: </w:t>
      </w:r>
      <w:r w:rsidRPr="0032495C">
        <w:rPr>
          <w:rFonts w:cs="Times New Roman"/>
          <w:b w:val="0"/>
          <w:bCs/>
          <w:szCs w:val="26"/>
          <w:lang w:val="sv-SE"/>
        </w:rPr>
        <w:t>30 ngày kể từ ngày chào giá;</w:t>
      </w:r>
    </w:p>
    <w:p w14:paraId="601AC486" w14:textId="3F975149" w:rsidR="000E15CB" w:rsidRPr="0032495C" w:rsidRDefault="000E15CB" w:rsidP="00330984">
      <w:pPr>
        <w:pStyle w:val="Heading2"/>
        <w:spacing w:line="276" w:lineRule="auto"/>
        <w:ind w:left="0" w:firstLine="284"/>
        <w:contextualSpacing/>
        <w:jc w:val="both"/>
        <w:rPr>
          <w:rFonts w:cs="Times New Roman"/>
          <w:b w:val="0"/>
          <w:bCs/>
          <w:szCs w:val="26"/>
          <w:lang w:val="sv-SE"/>
        </w:rPr>
      </w:pPr>
      <w:r w:rsidRPr="0032495C">
        <w:rPr>
          <w:rFonts w:cs="Times New Roman"/>
          <w:szCs w:val="26"/>
          <w:lang w:val="sv-SE"/>
        </w:rPr>
        <w:t>Điều kiện thanh toán:</w:t>
      </w:r>
      <w:r w:rsidR="001B1763" w:rsidRPr="0032495C">
        <w:rPr>
          <w:lang w:val="sv-SE"/>
        </w:rPr>
        <w:t xml:space="preserve"> </w:t>
      </w:r>
      <w:r w:rsidR="001B1763" w:rsidRPr="0032495C">
        <w:rPr>
          <w:rFonts w:cs="Times New Roman"/>
          <w:b w:val="0"/>
          <w:bCs/>
          <w:szCs w:val="26"/>
          <w:lang w:val="sv-SE"/>
        </w:rPr>
        <w:t xml:space="preserve">Sau khi hoàn thành việc giao hàng, Công ty PTSC Thanh Hóa thực hiện thanh toán tổng giá trị đơn hàng trong vòng </w:t>
      </w:r>
      <w:r w:rsidR="0032495C">
        <w:rPr>
          <w:rFonts w:cs="Times New Roman"/>
          <w:b w:val="0"/>
          <w:bCs/>
          <w:szCs w:val="26"/>
          <w:lang w:val="sv-SE"/>
        </w:rPr>
        <w:t>3</w:t>
      </w:r>
      <w:r w:rsidR="001B1763" w:rsidRPr="0032495C">
        <w:rPr>
          <w:rFonts w:cs="Times New Roman"/>
          <w:b w:val="0"/>
          <w:bCs/>
          <w:szCs w:val="26"/>
          <w:lang w:val="sv-SE"/>
        </w:rPr>
        <w:t>0 ngày sau khi Công ty PTSC Thanh Hóa nhận được đầy đủ hồ sơ thanh toán hợp lệ.</w:t>
      </w:r>
    </w:p>
    <w:p w14:paraId="7DF22DE8" w14:textId="1B59B16A" w:rsidR="000E15CB" w:rsidRPr="0032495C" w:rsidRDefault="000E15CB" w:rsidP="00330984">
      <w:pPr>
        <w:pStyle w:val="Heading2"/>
        <w:spacing w:line="276" w:lineRule="auto"/>
        <w:ind w:left="0" w:firstLine="284"/>
        <w:contextualSpacing/>
        <w:jc w:val="both"/>
        <w:rPr>
          <w:rFonts w:cs="Times New Roman"/>
          <w:szCs w:val="26"/>
          <w:lang w:val="sv-SE"/>
        </w:rPr>
      </w:pPr>
      <w:r w:rsidRPr="0032495C">
        <w:rPr>
          <w:rFonts w:cs="Times New Roman"/>
          <w:szCs w:val="26"/>
          <w:lang w:val="sv-SE"/>
        </w:rPr>
        <w:t xml:space="preserve">Điều kiện xem xét trúng thầu: </w:t>
      </w:r>
      <w:r w:rsidR="000258FE" w:rsidRPr="0032495C">
        <w:rPr>
          <w:rFonts w:cs="Times New Roman"/>
          <w:szCs w:val="26"/>
          <w:lang w:val="sv-SE"/>
        </w:rPr>
        <w:t>2</w:t>
      </w:r>
    </w:p>
    <w:p w14:paraId="4ED80655" w14:textId="77777777" w:rsidR="000E15CB" w:rsidRDefault="000E15CB" w:rsidP="000E15CB">
      <w:pPr>
        <w:pStyle w:val="BodyTextIndent"/>
        <w:tabs>
          <w:tab w:val="left" w:pos="1170"/>
        </w:tabs>
        <w:spacing w:before="60" w:after="120"/>
        <w:ind w:left="-90" w:firstLine="630"/>
        <w:rPr>
          <w:szCs w:val="26"/>
          <w:lang w:val="sv-SE"/>
        </w:rPr>
      </w:pPr>
      <w:r>
        <w:rPr>
          <w:szCs w:val="26"/>
          <w:lang w:val="sv-SE"/>
        </w:rPr>
        <w:t>PTSC Thanh Hoá sẽ xem xét điều kiện trúng thầu đối với Nhà thầu đạt các tiêu chí sau:</w:t>
      </w:r>
    </w:p>
    <w:p w14:paraId="5077B7D4" w14:textId="7C5E9CBA" w:rsidR="000E15CB" w:rsidRDefault="000E15CB" w:rsidP="000E15CB">
      <w:pPr>
        <w:pStyle w:val="BodyTextIndent"/>
        <w:numPr>
          <w:ilvl w:val="0"/>
          <w:numId w:val="13"/>
        </w:numPr>
        <w:tabs>
          <w:tab w:val="left" w:pos="1170"/>
        </w:tabs>
        <w:spacing w:before="60" w:after="120"/>
        <w:ind w:left="-90" w:firstLine="630"/>
        <w:rPr>
          <w:szCs w:val="26"/>
          <w:lang w:val="sv-SE"/>
        </w:rPr>
      </w:pPr>
      <w:r>
        <w:rPr>
          <w:szCs w:val="26"/>
          <w:lang w:val="sv-SE"/>
        </w:rPr>
        <w:t>Hồ sơ chào thầu thầu đáp ứng các điều kiện kỹ thuật;</w:t>
      </w:r>
    </w:p>
    <w:p w14:paraId="1BD42EC3" w14:textId="77777777" w:rsidR="000E15CB" w:rsidRPr="0002495D" w:rsidRDefault="000E15CB" w:rsidP="000E15CB">
      <w:pPr>
        <w:pStyle w:val="BodyTextIndent"/>
        <w:numPr>
          <w:ilvl w:val="0"/>
          <w:numId w:val="13"/>
        </w:numPr>
        <w:tabs>
          <w:tab w:val="left" w:pos="1170"/>
        </w:tabs>
        <w:spacing w:before="60" w:after="120"/>
        <w:ind w:left="-90" w:firstLine="630"/>
        <w:rPr>
          <w:szCs w:val="26"/>
          <w:lang w:val="sv-SE"/>
        </w:rPr>
      </w:pPr>
      <w:r w:rsidRPr="0002495D">
        <w:rPr>
          <w:szCs w:val="26"/>
          <w:lang w:val="sv-SE"/>
        </w:rPr>
        <w:t xml:space="preserve">Hồ sơ được PTSC Thanh Hoá nhận trước </w:t>
      </w:r>
      <w:r>
        <w:rPr>
          <w:b/>
          <w:szCs w:val="26"/>
          <w:lang w:val="sv-SE"/>
        </w:rPr>
        <w:t>thời hạn yêu cầu chào giá;</w:t>
      </w:r>
    </w:p>
    <w:p w14:paraId="3612B426" w14:textId="3E3716E5" w:rsidR="000E15CB" w:rsidRDefault="000E15CB" w:rsidP="000E15CB">
      <w:pPr>
        <w:pStyle w:val="BodyTextIndent"/>
        <w:numPr>
          <w:ilvl w:val="0"/>
          <w:numId w:val="13"/>
        </w:numPr>
        <w:tabs>
          <w:tab w:val="left" w:pos="1170"/>
        </w:tabs>
        <w:spacing w:before="60" w:after="120"/>
        <w:ind w:left="-90" w:firstLine="630"/>
        <w:rPr>
          <w:szCs w:val="26"/>
          <w:lang w:val="sv-SE"/>
        </w:rPr>
      </w:pPr>
      <w:r w:rsidRPr="000E397C">
        <w:rPr>
          <w:szCs w:val="26"/>
          <w:lang w:val="sv-SE"/>
        </w:rPr>
        <w:t>Có giá chào thấp nhất.</w:t>
      </w:r>
    </w:p>
    <w:p w14:paraId="0695F052" w14:textId="20B68DCF" w:rsidR="000E15CB" w:rsidRPr="00330984" w:rsidRDefault="000E15CB" w:rsidP="00314CD1">
      <w:pPr>
        <w:pStyle w:val="BodyTextIndent"/>
        <w:numPr>
          <w:ilvl w:val="0"/>
          <w:numId w:val="13"/>
        </w:numPr>
        <w:tabs>
          <w:tab w:val="left" w:pos="1170"/>
        </w:tabs>
        <w:spacing w:before="60" w:after="120"/>
        <w:ind w:left="567" w:hanging="27"/>
        <w:rPr>
          <w:rFonts w:eastAsia="Calibri"/>
          <w:szCs w:val="26"/>
          <w:lang w:val="sv-SE"/>
        </w:rPr>
      </w:pPr>
      <w:r w:rsidRPr="00330984">
        <w:rPr>
          <w:szCs w:val="26"/>
          <w:lang w:val="sv-SE"/>
        </w:rPr>
        <w:t>Hình</w:t>
      </w:r>
      <w:r w:rsidRPr="00330984">
        <w:rPr>
          <w:rFonts w:eastAsia="Calibri"/>
          <w:szCs w:val="26"/>
          <w:lang w:val="sv-SE"/>
        </w:rPr>
        <w:t xml:space="preserve"> thức nhận chào giá: </w:t>
      </w:r>
      <w:r w:rsidR="001B1763">
        <w:rPr>
          <w:rFonts w:eastAsia="Calibri"/>
          <w:szCs w:val="26"/>
          <w:lang w:val="sv-SE"/>
        </w:rPr>
        <w:t>P</w:t>
      </w:r>
      <w:r w:rsidR="00314CD1" w:rsidRPr="00314CD1">
        <w:rPr>
          <w:rFonts w:eastAsia="Calibri"/>
          <w:szCs w:val="26"/>
          <w:lang w:val="sv-SE"/>
        </w:rPr>
        <w:t>hong bì kín</w:t>
      </w:r>
      <w:r w:rsidR="0032495C">
        <w:rPr>
          <w:rFonts w:eastAsia="Calibri"/>
          <w:szCs w:val="26"/>
          <w:lang w:val="sv-SE"/>
        </w:rPr>
        <w:t xml:space="preserve"> hoặc thư điện tử có bảo mật</w:t>
      </w:r>
      <w:r w:rsidR="00314CD1" w:rsidRPr="00314CD1">
        <w:rPr>
          <w:rFonts w:eastAsia="Calibri"/>
          <w:szCs w:val="26"/>
          <w:lang w:val="sv-SE"/>
        </w:rPr>
        <w:t>, bên ngoài ghi rõ “</w:t>
      </w:r>
      <w:r w:rsidR="009A13B1" w:rsidRPr="009A13B1">
        <w:t xml:space="preserve"> </w:t>
      </w:r>
      <w:r w:rsidR="009A13B1" w:rsidRPr="009A13B1">
        <w:rPr>
          <w:rFonts w:eastAsia="Calibri"/>
          <w:szCs w:val="26"/>
          <w:lang w:val="sv-SE"/>
        </w:rPr>
        <w:t>Báo giá dịch vụ vận chuyển Thép tấm cho dự án H3P04</w:t>
      </w:r>
      <w:r w:rsidR="009A13B1">
        <w:rPr>
          <w:rFonts w:eastAsia="Calibri"/>
          <w:szCs w:val="26"/>
          <w:lang w:val="sv-SE"/>
        </w:rPr>
        <w:t>”</w:t>
      </w:r>
    </w:p>
    <w:p w14:paraId="5C5B70D3" w14:textId="5D5EE25A" w:rsidR="005B551F" w:rsidRDefault="000E15CB" w:rsidP="005B551F">
      <w:pPr>
        <w:pStyle w:val="BodyTextIndent"/>
        <w:numPr>
          <w:ilvl w:val="0"/>
          <w:numId w:val="13"/>
        </w:numPr>
        <w:tabs>
          <w:tab w:val="left" w:pos="1170"/>
        </w:tabs>
        <w:spacing w:before="60" w:after="120"/>
        <w:ind w:left="567" w:hanging="27"/>
        <w:rPr>
          <w:szCs w:val="26"/>
          <w:lang w:val="sv-SE"/>
        </w:rPr>
      </w:pPr>
      <w:r w:rsidRPr="005B551F">
        <w:rPr>
          <w:szCs w:val="26"/>
          <w:lang w:val="sv-SE"/>
        </w:rPr>
        <w:t xml:space="preserve">Địa chỉ: Công ty Cổ phần </w:t>
      </w:r>
      <w:r w:rsidR="000258FE" w:rsidRPr="005B551F">
        <w:rPr>
          <w:szCs w:val="26"/>
          <w:lang w:val="sv-SE"/>
        </w:rPr>
        <w:t>Dịch vụ Kỹ thuật</w:t>
      </w:r>
      <w:r w:rsidRPr="005B551F">
        <w:rPr>
          <w:szCs w:val="26"/>
          <w:lang w:val="sv-SE"/>
        </w:rPr>
        <w:t xml:space="preserve"> PTSC Thanh Hóa, </w:t>
      </w:r>
      <w:r w:rsidR="005B551F" w:rsidRPr="005B551F">
        <w:rPr>
          <w:szCs w:val="26"/>
          <w:lang w:val="sv-SE"/>
        </w:rPr>
        <w:t>Số 268 Trần Nhật Duật, Phường Trúc Lâm, Thị xã Nghi Sơn, Tỉnh Thanh Hóa</w:t>
      </w:r>
      <w:r w:rsidR="005B551F">
        <w:rPr>
          <w:szCs w:val="26"/>
          <w:lang w:val="sv-SE"/>
        </w:rPr>
        <w:t>.</w:t>
      </w:r>
    </w:p>
    <w:p w14:paraId="190F3F71" w14:textId="56001611" w:rsidR="000E15CB" w:rsidRPr="005B551F" w:rsidRDefault="000E15CB" w:rsidP="00002D64">
      <w:pPr>
        <w:pStyle w:val="BodyTextIndent"/>
        <w:numPr>
          <w:ilvl w:val="0"/>
          <w:numId w:val="13"/>
        </w:numPr>
        <w:tabs>
          <w:tab w:val="left" w:pos="1170"/>
        </w:tabs>
        <w:spacing w:before="60" w:after="120"/>
        <w:rPr>
          <w:szCs w:val="26"/>
          <w:lang w:val="sv-SE"/>
        </w:rPr>
      </w:pPr>
      <w:r w:rsidRPr="005B551F">
        <w:rPr>
          <w:szCs w:val="26"/>
          <w:lang w:val="sv-SE"/>
        </w:rPr>
        <w:lastRenderedPageBreak/>
        <w:t>Điện thoại: 0373.900.333</w:t>
      </w:r>
      <w:r w:rsidRPr="005B551F">
        <w:rPr>
          <w:szCs w:val="26"/>
          <w:lang w:val="sv-SE"/>
        </w:rPr>
        <w:tab/>
        <w:t>Fax: 0373.900.222.</w:t>
      </w:r>
    </w:p>
    <w:p w14:paraId="7901A3A5" w14:textId="432CDCDE" w:rsidR="000E15CB" w:rsidRDefault="000E15CB" w:rsidP="000E15CB">
      <w:pPr>
        <w:pStyle w:val="BodyTextIndent"/>
        <w:numPr>
          <w:ilvl w:val="0"/>
          <w:numId w:val="13"/>
        </w:numPr>
        <w:tabs>
          <w:tab w:val="left" w:pos="1170"/>
        </w:tabs>
        <w:spacing w:before="60" w:after="120"/>
        <w:rPr>
          <w:szCs w:val="26"/>
          <w:lang w:val="sv-SE"/>
        </w:rPr>
      </w:pPr>
      <w:r>
        <w:rPr>
          <w:szCs w:val="26"/>
          <w:lang w:val="sv-SE"/>
        </w:rPr>
        <w:t xml:space="preserve">Người nhận: Bà </w:t>
      </w:r>
      <w:r w:rsidR="001111F6">
        <w:rPr>
          <w:szCs w:val="26"/>
          <w:lang w:val="sv-SE"/>
        </w:rPr>
        <w:t>Lương Thị Văn</w:t>
      </w:r>
      <w:r>
        <w:rPr>
          <w:szCs w:val="26"/>
          <w:lang w:val="sv-SE"/>
        </w:rPr>
        <w:t xml:space="preserve"> - Phòng Thương mại.</w:t>
      </w:r>
    </w:p>
    <w:p w14:paraId="2180F79B" w14:textId="157957E6" w:rsidR="009A13B1" w:rsidRDefault="009A13B1" w:rsidP="000E15CB">
      <w:pPr>
        <w:pStyle w:val="BodyTextIndent"/>
        <w:numPr>
          <w:ilvl w:val="0"/>
          <w:numId w:val="13"/>
        </w:numPr>
        <w:tabs>
          <w:tab w:val="left" w:pos="1170"/>
        </w:tabs>
        <w:spacing w:before="60" w:after="120"/>
        <w:rPr>
          <w:szCs w:val="26"/>
          <w:lang w:val="sv-SE"/>
        </w:rPr>
      </w:pPr>
      <w:r>
        <w:rPr>
          <w:szCs w:val="26"/>
          <w:lang w:val="sv-SE"/>
        </w:rPr>
        <w:t>Email: vanlt@ptsc.com.vn</w:t>
      </w:r>
    </w:p>
    <w:p w14:paraId="32A2FA61" w14:textId="0E5ECB3A" w:rsidR="00A34FBC" w:rsidRPr="0032495C" w:rsidRDefault="00A34FBC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sv-SE"/>
        </w:rPr>
      </w:pPr>
    </w:p>
    <w:p w14:paraId="65A73AD9" w14:textId="5B897B4F" w:rsidR="009E126D" w:rsidRPr="0032495C" w:rsidRDefault="009E126D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sv-SE"/>
        </w:rPr>
      </w:pPr>
    </w:p>
    <w:p w14:paraId="444C75CB" w14:textId="444FBC65" w:rsidR="009E126D" w:rsidRPr="0032495C" w:rsidRDefault="009E126D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sv-SE"/>
        </w:rPr>
      </w:pPr>
    </w:p>
    <w:p w14:paraId="41FB4BC1" w14:textId="6095F584" w:rsidR="009E126D" w:rsidRPr="0032495C" w:rsidRDefault="009E126D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sv-SE"/>
        </w:rPr>
      </w:pPr>
    </w:p>
    <w:p w14:paraId="73F8B0F3" w14:textId="26A95EFA" w:rsidR="009E126D" w:rsidRPr="0032495C" w:rsidRDefault="009E126D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sv-SE"/>
        </w:rPr>
      </w:pPr>
    </w:p>
    <w:p w14:paraId="4AAD6AAC" w14:textId="79E217C1" w:rsidR="009E126D" w:rsidRPr="0032495C" w:rsidRDefault="009E126D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sv-SE"/>
        </w:rPr>
      </w:pPr>
    </w:p>
    <w:p w14:paraId="71B64E0E" w14:textId="79DD7488" w:rsidR="009E126D" w:rsidRPr="0032495C" w:rsidRDefault="009E126D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sv-SE"/>
        </w:rPr>
      </w:pPr>
    </w:p>
    <w:p w14:paraId="3FCC7294" w14:textId="21546445" w:rsidR="009E126D" w:rsidRPr="0032495C" w:rsidRDefault="009E126D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sv-SE"/>
        </w:rPr>
      </w:pPr>
    </w:p>
    <w:p w14:paraId="3D977000" w14:textId="75B08E08" w:rsidR="009E126D" w:rsidRPr="0032495C" w:rsidRDefault="009E126D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sv-SE"/>
        </w:rPr>
      </w:pPr>
    </w:p>
    <w:p w14:paraId="1145C78A" w14:textId="3D04ABB6" w:rsidR="009E126D" w:rsidRPr="0032495C" w:rsidRDefault="009E126D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sv-SE"/>
        </w:rPr>
      </w:pPr>
    </w:p>
    <w:p w14:paraId="773C2FE5" w14:textId="5B0648AB" w:rsidR="009E126D" w:rsidRPr="0032495C" w:rsidRDefault="009E126D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sv-SE"/>
        </w:rPr>
      </w:pPr>
    </w:p>
    <w:p w14:paraId="740AA9B9" w14:textId="08F6B112" w:rsidR="00426720" w:rsidRPr="009A13B1" w:rsidRDefault="00426720" w:rsidP="00330984">
      <w:pPr>
        <w:pStyle w:val="BodyTextIndent"/>
        <w:spacing w:before="120" w:after="120" w:line="276" w:lineRule="auto"/>
        <w:ind w:firstLine="0"/>
        <w:contextualSpacing/>
        <w:rPr>
          <w:szCs w:val="26"/>
          <w:lang w:val="en-US"/>
        </w:rPr>
      </w:pPr>
    </w:p>
    <w:sectPr w:rsidR="00426720" w:rsidRPr="009A13B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D308" w14:textId="77777777" w:rsidR="005401D0" w:rsidRDefault="005401D0" w:rsidP="005B73F2">
      <w:pPr>
        <w:spacing w:after="0" w:line="240" w:lineRule="auto"/>
      </w:pPr>
      <w:r>
        <w:separator/>
      </w:r>
    </w:p>
  </w:endnote>
  <w:endnote w:type="continuationSeparator" w:id="0">
    <w:p w14:paraId="18A3AF02" w14:textId="77777777" w:rsidR="005401D0" w:rsidRDefault="005401D0" w:rsidP="005B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D810" w14:textId="77777777" w:rsidR="005B73F2" w:rsidRPr="005B73F2" w:rsidRDefault="005B73F2" w:rsidP="005B7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719E" w14:textId="77777777" w:rsidR="005401D0" w:rsidRDefault="005401D0" w:rsidP="005B73F2">
      <w:pPr>
        <w:spacing w:after="0" w:line="240" w:lineRule="auto"/>
      </w:pPr>
      <w:r>
        <w:separator/>
      </w:r>
    </w:p>
  </w:footnote>
  <w:footnote w:type="continuationSeparator" w:id="0">
    <w:p w14:paraId="34EB5DD3" w14:textId="77777777" w:rsidR="005401D0" w:rsidRDefault="005401D0" w:rsidP="005B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AAD"/>
    <w:multiLevelType w:val="hybridMultilevel"/>
    <w:tmpl w:val="6CCA1852"/>
    <w:lvl w:ilvl="0" w:tplc="1494B346">
      <w:start w:val="1"/>
      <w:numFmt w:val="bullet"/>
      <w:lvlText w:val=""/>
      <w:lvlJc w:val="left"/>
      <w:pPr>
        <w:ind w:left="-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</w:abstractNum>
  <w:abstractNum w:abstractNumId="1" w15:restartNumberingAfterBreak="0">
    <w:nsid w:val="0BAE5355"/>
    <w:multiLevelType w:val="hybridMultilevel"/>
    <w:tmpl w:val="75CED010"/>
    <w:lvl w:ilvl="0" w:tplc="770C9EB2">
      <w:start w:val="1"/>
      <w:numFmt w:val="decimal"/>
      <w:pStyle w:val="Heading2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10978"/>
    <w:multiLevelType w:val="hybridMultilevel"/>
    <w:tmpl w:val="E844FDD2"/>
    <w:lvl w:ilvl="0" w:tplc="1494B3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4979C4"/>
    <w:multiLevelType w:val="hybridMultilevel"/>
    <w:tmpl w:val="B860D510"/>
    <w:lvl w:ilvl="0" w:tplc="E4E49236">
      <w:numFmt w:val="bullet"/>
      <w:lvlText w:val="-"/>
      <w:lvlJc w:val="left"/>
      <w:pPr>
        <w:ind w:left="1820" w:hanging="128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2CE7CA3"/>
    <w:multiLevelType w:val="hybridMultilevel"/>
    <w:tmpl w:val="7D280CCE"/>
    <w:lvl w:ilvl="0" w:tplc="21367168">
      <w:start w:val="1"/>
      <w:numFmt w:val="bullet"/>
      <w:lvlText w:val="+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916FE3"/>
    <w:multiLevelType w:val="hybridMultilevel"/>
    <w:tmpl w:val="3A8C9788"/>
    <w:lvl w:ilvl="0" w:tplc="21367168">
      <w:start w:val="1"/>
      <w:numFmt w:val="bullet"/>
      <w:lvlText w:val="+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03862"/>
    <w:multiLevelType w:val="hybridMultilevel"/>
    <w:tmpl w:val="7BB8B168"/>
    <w:lvl w:ilvl="0" w:tplc="AB986EC4">
      <w:start w:val="1"/>
      <w:numFmt w:val="upperRoman"/>
      <w:pStyle w:val="Heading1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E7537"/>
    <w:multiLevelType w:val="hybridMultilevel"/>
    <w:tmpl w:val="1BC83200"/>
    <w:lvl w:ilvl="0" w:tplc="AFE4380C">
      <w:start w:val="1"/>
      <w:numFmt w:val="upperRoman"/>
      <w:lvlText w:val="%1."/>
      <w:lvlJc w:val="right"/>
      <w:pPr>
        <w:ind w:left="558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D006C"/>
    <w:multiLevelType w:val="hybridMultilevel"/>
    <w:tmpl w:val="B79EA7A0"/>
    <w:lvl w:ilvl="0" w:tplc="1494B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47A5D"/>
    <w:multiLevelType w:val="hybridMultilevel"/>
    <w:tmpl w:val="198A09C6"/>
    <w:lvl w:ilvl="0" w:tplc="21367168">
      <w:start w:val="1"/>
      <w:numFmt w:val="bullet"/>
      <w:lvlText w:val="+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7663C"/>
    <w:multiLevelType w:val="hybridMultilevel"/>
    <w:tmpl w:val="913C2E2E"/>
    <w:lvl w:ilvl="0" w:tplc="1494B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E7C40"/>
    <w:multiLevelType w:val="hybridMultilevel"/>
    <w:tmpl w:val="615ED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B5D0E"/>
    <w:multiLevelType w:val="hybridMultilevel"/>
    <w:tmpl w:val="F75883BE"/>
    <w:lvl w:ilvl="0" w:tplc="87009DBC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3512AA"/>
    <w:multiLevelType w:val="hybridMultilevel"/>
    <w:tmpl w:val="0D968414"/>
    <w:lvl w:ilvl="0" w:tplc="042A000F">
      <w:start w:val="1"/>
      <w:numFmt w:val="decimal"/>
      <w:lvlText w:val="%1."/>
      <w:lvlJc w:val="left"/>
      <w:pPr>
        <w:ind w:left="1535" w:hanging="82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584537892">
    <w:abstractNumId w:val="5"/>
  </w:num>
  <w:num w:numId="2" w16cid:durableId="143476010">
    <w:abstractNumId w:val="8"/>
  </w:num>
  <w:num w:numId="3" w16cid:durableId="1573930932">
    <w:abstractNumId w:val="0"/>
  </w:num>
  <w:num w:numId="4" w16cid:durableId="735589494">
    <w:abstractNumId w:val="4"/>
  </w:num>
  <w:num w:numId="5" w16cid:durableId="2083214870">
    <w:abstractNumId w:val="7"/>
  </w:num>
  <w:num w:numId="6" w16cid:durableId="379328109">
    <w:abstractNumId w:val="11"/>
  </w:num>
  <w:num w:numId="7" w16cid:durableId="511574783">
    <w:abstractNumId w:val="1"/>
  </w:num>
  <w:num w:numId="8" w16cid:durableId="1128813948">
    <w:abstractNumId w:val="6"/>
  </w:num>
  <w:num w:numId="9" w16cid:durableId="1747339158">
    <w:abstractNumId w:val="10"/>
  </w:num>
  <w:num w:numId="10" w16cid:durableId="531455230">
    <w:abstractNumId w:val="9"/>
  </w:num>
  <w:num w:numId="11" w16cid:durableId="1802307218">
    <w:abstractNumId w:val="2"/>
  </w:num>
  <w:num w:numId="12" w16cid:durableId="569582060">
    <w:abstractNumId w:val="13"/>
  </w:num>
  <w:num w:numId="13" w16cid:durableId="1865169922">
    <w:abstractNumId w:val="3"/>
  </w:num>
  <w:num w:numId="14" w16cid:durableId="2061973196">
    <w:abstractNumId w:val="1"/>
  </w:num>
  <w:num w:numId="15" w16cid:durableId="31852477">
    <w:abstractNumId w:val="1"/>
  </w:num>
  <w:num w:numId="16" w16cid:durableId="304896973">
    <w:abstractNumId w:val="1"/>
  </w:num>
  <w:num w:numId="17" w16cid:durableId="1761100500">
    <w:abstractNumId w:val="1"/>
  </w:num>
  <w:num w:numId="18" w16cid:durableId="1825124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37"/>
    <w:rsid w:val="000258FE"/>
    <w:rsid w:val="000A2BE7"/>
    <w:rsid w:val="000E11DC"/>
    <w:rsid w:val="000E15CB"/>
    <w:rsid w:val="001111F6"/>
    <w:rsid w:val="00136904"/>
    <w:rsid w:val="00176BFE"/>
    <w:rsid w:val="001B1763"/>
    <w:rsid w:val="0022191D"/>
    <w:rsid w:val="00222DB2"/>
    <w:rsid w:val="00242B26"/>
    <w:rsid w:val="00257150"/>
    <w:rsid w:val="002C2394"/>
    <w:rsid w:val="00314CD1"/>
    <w:rsid w:val="0032495C"/>
    <w:rsid w:val="00330984"/>
    <w:rsid w:val="004079A4"/>
    <w:rsid w:val="00410AE4"/>
    <w:rsid w:val="00426720"/>
    <w:rsid w:val="00427F85"/>
    <w:rsid w:val="00474A9E"/>
    <w:rsid w:val="0051150A"/>
    <w:rsid w:val="005401D0"/>
    <w:rsid w:val="00582445"/>
    <w:rsid w:val="005A4844"/>
    <w:rsid w:val="005B5516"/>
    <w:rsid w:val="005B551F"/>
    <w:rsid w:val="005B73F2"/>
    <w:rsid w:val="00622115"/>
    <w:rsid w:val="00623457"/>
    <w:rsid w:val="00662421"/>
    <w:rsid w:val="006C339B"/>
    <w:rsid w:val="00794E37"/>
    <w:rsid w:val="007C4DD9"/>
    <w:rsid w:val="008B7BF3"/>
    <w:rsid w:val="00932156"/>
    <w:rsid w:val="009A13B1"/>
    <w:rsid w:val="009E126D"/>
    <w:rsid w:val="00A34FBC"/>
    <w:rsid w:val="00AC3DB8"/>
    <w:rsid w:val="00B63437"/>
    <w:rsid w:val="00BD6491"/>
    <w:rsid w:val="00C07444"/>
    <w:rsid w:val="00C12DEE"/>
    <w:rsid w:val="00D64680"/>
    <w:rsid w:val="00DC7C8F"/>
    <w:rsid w:val="00DE4D9A"/>
    <w:rsid w:val="00DF1EA7"/>
    <w:rsid w:val="00E15303"/>
    <w:rsid w:val="00F4171A"/>
    <w:rsid w:val="00F5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5347"/>
  <w15:chartTrackingRefBased/>
  <w15:docId w15:val="{B4D70EEC-4066-46CA-AC7E-093E37D5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4E37"/>
    <w:pPr>
      <w:keepNext/>
      <w:numPr>
        <w:numId w:val="8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794E37"/>
    <w:pPr>
      <w:keepNext/>
      <w:widowControl w:val="0"/>
      <w:numPr>
        <w:numId w:val="7"/>
      </w:numPr>
      <w:autoSpaceDE w:val="0"/>
      <w:autoSpaceDN w:val="0"/>
      <w:spacing w:before="120" w:after="120" w:line="240" w:lineRule="auto"/>
      <w:outlineLvl w:val="1"/>
    </w:pPr>
    <w:rPr>
      <w:rFonts w:ascii="Times New Roman" w:eastAsia="Times New Roman" w:hAnsi="Times New Roman" w:cs="Arial"/>
      <w:b/>
      <w:sz w:val="2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E37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794E37"/>
    <w:rPr>
      <w:rFonts w:ascii="Times New Roman" w:eastAsia="Times New Roman" w:hAnsi="Times New Roman" w:cs="Arial"/>
      <w:b/>
      <w:sz w:val="26"/>
      <w:szCs w:val="24"/>
      <w:lang w:val="en-GB"/>
    </w:rPr>
  </w:style>
  <w:style w:type="paragraph" w:styleId="BodyTextIndent">
    <w:name w:val="Body Text Indent"/>
    <w:basedOn w:val="Normal"/>
    <w:link w:val="BodyTextIndentChar"/>
    <w:rsid w:val="00794E3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6"/>
      <w:szCs w:val="24"/>
      <w:lang w:val="vi-VN"/>
    </w:rPr>
  </w:style>
  <w:style w:type="character" w:customStyle="1" w:styleId="BodyTextIndentChar">
    <w:name w:val="Body Text Indent Char"/>
    <w:basedOn w:val="DefaultParagraphFont"/>
    <w:link w:val="BodyTextIndent"/>
    <w:rsid w:val="00794E37"/>
    <w:rPr>
      <w:rFonts w:ascii="Times New Roman" w:eastAsia="Times New Roman" w:hAnsi="Times New Roman" w:cs="Times New Roman"/>
      <w:sz w:val="26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5B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3F2"/>
  </w:style>
  <w:style w:type="paragraph" w:styleId="Footer">
    <w:name w:val="footer"/>
    <w:basedOn w:val="Normal"/>
    <w:link w:val="FooterChar"/>
    <w:uiPriority w:val="99"/>
    <w:unhideWhenUsed/>
    <w:rsid w:val="005B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3F2"/>
  </w:style>
  <w:style w:type="paragraph" w:styleId="ListParagraph">
    <w:name w:val="List Paragraph"/>
    <w:basedOn w:val="Normal"/>
    <w:uiPriority w:val="34"/>
    <w:qFormat/>
    <w:rsid w:val="000E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E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Text">
    <w:name w:val="IndentText"/>
    <w:basedOn w:val="Normal"/>
    <w:autoRedefine/>
    <w:rsid w:val="0032495C"/>
    <w:pPr>
      <w:keepNext/>
      <w:keepLines/>
      <w:widowControl w:val="0"/>
      <w:spacing w:before="80" w:after="0" w:line="288" w:lineRule="auto"/>
      <w:ind w:left="16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Dieu Thuy</dc:creator>
  <cp:keywords/>
  <dc:description/>
  <cp:lastModifiedBy>Luong Thi Van</cp:lastModifiedBy>
  <cp:revision>7</cp:revision>
  <cp:lastPrinted>2024-12-17T07:20:00Z</cp:lastPrinted>
  <dcterms:created xsi:type="dcterms:W3CDTF">2024-12-17T07:27:00Z</dcterms:created>
  <dcterms:modified xsi:type="dcterms:W3CDTF">2026-04-15T02:35:00Z</dcterms:modified>
</cp:coreProperties>
</file>